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35325E3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360" w:lineRule="auto"/>
        <w:ind w:left="0" w:leftChars="0" w:firstLine="562" w:firstLineChars="200"/>
        <w:jc w:val="center"/>
        <w:textAlignment w:val="auto"/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</w:rPr>
      </w:pPr>
    </w:p>
    <w:p w14:paraId="0A779B2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360" w:lineRule="auto"/>
        <w:ind w:left="0" w:leftChars="0" w:firstLine="723" w:firstLineChars="200"/>
        <w:jc w:val="center"/>
        <w:textAlignment w:val="auto"/>
        <w:rPr>
          <w:rFonts w:hint="eastAsia" w:asciiTheme="minorEastAsia" w:hAnsiTheme="minorEastAsia" w:eastAsiaTheme="minorEastAsia" w:cstheme="minorEastAsia"/>
          <w:b/>
          <w:bCs/>
          <w:color w:val="auto"/>
          <w:sz w:val="36"/>
          <w:szCs w:val="36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36"/>
          <w:szCs w:val="36"/>
        </w:rPr>
        <w:t>纪念第</w:t>
      </w:r>
      <w:r>
        <w:rPr>
          <w:rFonts w:hint="eastAsia" w:asciiTheme="minorEastAsia" w:hAnsiTheme="minorEastAsia" w:cstheme="minorEastAsia"/>
          <w:b/>
          <w:bCs/>
          <w:color w:val="auto"/>
          <w:sz w:val="36"/>
          <w:szCs w:val="36"/>
          <w:lang w:val="en-US" w:eastAsia="zh-CN"/>
        </w:rPr>
        <w:t>30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36"/>
          <w:szCs w:val="36"/>
        </w:rPr>
        <w:t>个</w:t>
      </w:r>
      <w:r>
        <w:rPr>
          <w:rFonts w:hint="eastAsia" w:asciiTheme="minorEastAsia" w:hAnsiTheme="minorEastAsia" w:cstheme="minorEastAsia"/>
          <w:b/>
          <w:bCs/>
          <w:color w:val="auto"/>
          <w:sz w:val="36"/>
          <w:szCs w:val="36"/>
          <w:lang w:eastAsia="zh-CN"/>
        </w:rPr>
        <w:t>“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36"/>
          <w:szCs w:val="36"/>
        </w:rPr>
        <w:t>4.23世界读书日</w:t>
      </w:r>
      <w:r>
        <w:rPr>
          <w:rFonts w:hint="eastAsia" w:asciiTheme="minorEastAsia" w:hAnsiTheme="minorEastAsia" w:cstheme="minorEastAsia"/>
          <w:b/>
          <w:bCs/>
          <w:color w:val="auto"/>
          <w:sz w:val="36"/>
          <w:szCs w:val="36"/>
          <w:lang w:eastAsia="zh-CN"/>
        </w:rPr>
        <w:t>”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36"/>
          <w:szCs w:val="36"/>
        </w:rPr>
        <w:t>系列活动方案</w:t>
      </w:r>
    </w:p>
    <w:p w14:paraId="314F6AD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360" w:lineRule="auto"/>
        <w:ind w:left="0" w:leftChars="0" w:firstLine="56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</w:p>
    <w:p w14:paraId="5B2B675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360" w:lineRule="auto"/>
        <w:ind w:left="0" w:leftChars="0" w:firstLine="562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color w:val="auto"/>
          <w:sz w:val="28"/>
          <w:szCs w:val="28"/>
        </w:rPr>
        <w:t>一、主办单位</w:t>
      </w:r>
    </w:p>
    <w:p w14:paraId="387F514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360" w:lineRule="auto"/>
        <w:ind w:firstLine="56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图书馆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 xml:space="preserve">校关工委  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 xml:space="preserve"> 宣传部 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 xml:space="preserve"> 校团委  </w:t>
      </w:r>
    </w:p>
    <w:p w14:paraId="1F3341D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360" w:lineRule="auto"/>
        <w:ind w:left="0" w:leftChars="0" w:firstLine="562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color w:val="auto"/>
          <w:sz w:val="28"/>
          <w:szCs w:val="28"/>
        </w:rPr>
        <w:t>二、活动对象</w:t>
      </w:r>
    </w:p>
    <w:p w14:paraId="0011592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360" w:lineRule="auto"/>
        <w:ind w:left="0" w:leftChars="0" w:firstLine="56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  <w:t>全校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师生</w:t>
      </w:r>
    </w:p>
    <w:p w14:paraId="2F929E5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360" w:lineRule="auto"/>
        <w:ind w:left="0" w:leftChars="0" w:firstLine="562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color w:val="auto"/>
          <w:sz w:val="28"/>
          <w:szCs w:val="28"/>
        </w:rPr>
        <w:t>三、活动时间</w:t>
      </w:r>
    </w:p>
    <w:p w14:paraId="4C9D06E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360" w:lineRule="auto"/>
        <w:ind w:left="0" w:leftChars="0" w:firstLine="56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202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年3月-6月</w:t>
      </w:r>
    </w:p>
    <w:p w14:paraId="30219C03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360" w:lineRule="auto"/>
        <w:ind w:left="0" w:leftChars="0" w:firstLine="562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color w:val="auto"/>
          <w:sz w:val="28"/>
          <w:szCs w:val="28"/>
        </w:rPr>
        <w:t>活动主题</w:t>
      </w:r>
    </w:p>
    <w:p w14:paraId="2C8C9C69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360" w:lineRule="auto"/>
        <w:ind w:firstLine="586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strike w:val="0"/>
          <w:dstrike w:val="0"/>
          <w:color w:val="auto"/>
          <w:spacing w:val="6"/>
          <w:sz w:val="28"/>
          <w:szCs w:val="28"/>
          <w:lang w:val="en-US" w:eastAsia="zh-CN"/>
        </w:rPr>
        <w:t>与书有约 “阅”见青春</w:t>
      </w:r>
    </w:p>
    <w:p w14:paraId="33C04DAC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360" w:lineRule="auto"/>
        <w:ind w:left="0" w:leftChars="0" w:firstLine="56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trike w:val="0"/>
          <w:dstrike w:val="0"/>
          <w:color w:val="auto"/>
          <w:spacing w:val="0"/>
          <w:sz w:val="28"/>
          <w:szCs w:val="28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b/>
          <w:color w:val="auto"/>
          <w:sz w:val="28"/>
          <w:szCs w:val="28"/>
        </w:rPr>
        <w:t>活动内容</w:t>
      </w:r>
    </w:p>
    <w:p w14:paraId="5C3B5F6E"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360" w:lineRule="auto"/>
        <w:ind w:left="0" w:leftChars="0" w:firstLine="562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color w:val="auto"/>
          <w:sz w:val="28"/>
          <w:szCs w:val="28"/>
          <w:lang w:val="en-US" w:eastAsia="zh-CN"/>
        </w:rPr>
        <w:t>启动仪式</w:t>
      </w:r>
    </w:p>
    <w:p w14:paraId="07612827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360" w:lineRule="auto"/>
        <w:ind w:left="0" w:leftChars="0" w:firstLine="562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color w:val="auto"/>
          <w:sz w:val="28"/>
          <w:szCs w:val="28"/>
          <w:lang w:val="en-US" w:eastAsia="zh-CN"/>
        </w:rPr>
        <w:t>纪念第</w:t>
      </w:r>
      <w:r>
        <w:rPr>
          <w:rFonts w:hint="eastAsia" w:asciiTheme="minorEastAsia" w:hAnsiTheme="minorEastAsia" w:cstheme="minorEastAsia"/>
          <w:b/>
          <w:color w:val="auto"/>
          <w:sz w:val="28"/>
          <w:szCs w:val="28"/>
          <w:lang w:val="en-US" w:eastAsia="zh-CN"/>
        </w:rPr>
        <w:t>30</w:t>
      </w:r>
      <w:r>
        <w:rPr>
          <w:rFonts w:hint="eastAsia" w:asciiTheme="minorEastAsia" w:hAnsiTheme="minorEastAsia" w:eastAsiaTheme="minorEastAsia" w:cstheme="minorEastAsia"/>
          <w:b/>
          <w:color w:val="auto"/>
          <w:sz w:val="28"/>
          <w:szCs w:val="28"/>
          <w:lang w:val="en-US" w:eastAsia="zh-CN"/>
        </w:rPr>
        <w:t>个</w:t>
      </w:r>
      <w:r>
        <w:rPr>
          <w:rFonts w:hint="eastAsia" w:asciiTheme="minorEastAsia" w:hAnsiTheme="minorEastAsia" w:cstheme="minorEastAsia"/>
          <w:b/>
          <w:color w:val="auto"/>
          <w:sz w:val="28"/>
          <w:szCs w:val="28"/>
          <w:lang w:val="en-US" w:eastAsia="zh-CN"/>
        </w:rPr>
        <w:t>“</w:t>
      </w:r>
      <w:r>
        <w:rPr>
          <w:rFonts w:hint="eastAsia" w:asciiTheme="minorEastAsia" w:hAnsiTheme="minorEastAsia" w:eastAsiaTheme="minorEastAsia" w:cstheme="minorEastAsia"/>
          <w:b/>
          <w:color w:val="auto"/>
          <w:sz w:val="28"/>
          <w:szCs w:val="28"/>
          <w:lang w:val="en-US" w:eastAsia="zh-CN"/>
        </w:rPr>
        <w:t>4.23世界读书日</w:t>
      </w:r>
      <w:r>
        <w:rPr>
          <w:rFonts w:hint="eastAsia" w:asciiTheme="minorEastAsia" w:hAnsiTheme="minorEastAsia" w:cstheme="minorEastAsia"/>
          <w:b/>
          <w:color w:val="auto"/>
          <w:sz w:val="28"/>
          <w:szCs w:val="28"/>
          <w:lang w:val="en-US" w:eastAsia="zh-CN"/>
        </w:rPr>
        <w:t>”系列</w:t>
      </w:r>
      <w:r>
        <w:rPr>
          <w:rFonts w:hint="eastAsia" w:asciiTheme="minorEastAsia" w:hAnsiTheme="minorEastAsia" w:eastAsiaTheme="minorEastAsia" w:cstheme="minorEastAsia"/>
          <w:b/>
          <w:color w:val="auto"/>
          <w:sz w:val="28"/>
          <w:szCs w:val="28"/>
          <w:lang w:val="en-US" w:eastAsia="zh-CN"/>
        </w:rPr>
        <w:t>活动启动仪式暨</w:t>
      </w:r>
      <w:r>
        <w:rPr>
          <w:rFonts w:hint="eastAsia" w:asciiTheme="minorEastAsia" w:hAnsiTheme="minorEastAsia" w:cstheme="minorEastAsia"/>
          <w:b/>
          <w:color w:val="auto"/>
          <w:sz w:val="28"/>
          <w:szCs w:val="28"/>
          <w:lang w:val="en-US" w:eastAsia="zh-CN"/>
        </w:rPr>
        <w:t>“</w:t>
      </w:r>
      <w:r>
        <w:rPr>
          <w:rFonts w:hint="eastAsia" w:asciiTheme="minorEastAsia" w:hAnsiTheme="minorEastAsia" w:eastAsiaTheme="minorEastAsia" w:cstheme="minorEastAsia"/>
          <w:b/>
          <w:color w:val="auto"/>
          <w:sz w:val="28"/>
          <w:szCs w:val="28"/>
          <w:lang w:val="en-US" w:eastAsia="zh-CN"/>
        </w:rPr>
        <w:t>师生共读</w:t>
      </w:r>
      <w:r>
        <w:rPr>
          <w:rFonts w:hint="eastAsia" w:asciiTheme="minorEastAsia" w:hAnsiTheme="minorEastAsia" w:cstheme="minorEastAsia"/>
          <w:b/>
          <w:color w:val="auto"/>
          <w:sz w:val="28"/>
          <w:szCs w:val="28"/>
          <w:lang w:val="en-US" w:eastAsia="zh-CN"/>
        </w:rPr>
        <w:t>”</w:t>
      </w:r>
      <w:r>
        <w:rPr>
          <w:rFonts w:hint="eastAsia" w:asciiTheme="minorEastAsia" w:hAnsiTheme="minorEastAsia" w:eastAsiaTheme="minorEastAsia" w:cstheme="minorEastAsia"/>
          <w:b/>
          <w:color w:val="auto"/>
          <w:sz w:val="28"/>
          <w:szCs w:val="28"/>
          <w:lang w:val="en-US" w:eastAsia="zh-CN"/>
        </w:rPr>
        <w:t>活动</w:t>
      </w:r>
    </w:p>
    <w:p w14:paraId="54126C0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360" w:lineRule="auto"/>
        <w:ind w:left="0" w:leftChars="0" w:firstLine="560" w:firstLineChars="200"/>
        <w:jc w:val="left"/>
        <w:textAlignment w:val="auto"/>
        <w:rPr>
          <w:rFonts w:hint="default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 xml:space="preserve">时    间： 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月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val="en-US" w:eastAsia="zh-CN"/>
        </w:rPr>
        <w:t>23日</w:t>
      </w:r>
    </w:p>
    <w:p w14:paraId="34158A4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360" w:lineRule="auto"/>
        <w:ind w:left="0" w:leftChars="0" w:firstLine="56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负责部门：图书馆</w:t>
      </w:r>
    </w:p>
    <w:p w14:paraId="58AAF754"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360" w:lineRule="auto"/>
        <w:ind w:left="0" w:leftChars="0" w:firstLine="562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color w:val="auto"/>
          <w:sz w:val="28"/>
          <w:szCs w:val="28"/>
          <w:lang w:val="en-US" w:eastAsia="zh-CN"/>
        </w:rPr>
        <w:t>品牌读书活动</w:t>
      </w:r>
    </w:p>
    <w:p w14:paraId="0A90D197">
      <w:pPr>
        <w:keepNext w:val="0"/>
        <w:keepLines w:val="0"/>
        <w:pageBreakBefore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360" w:lineRule="auto"/>
        <w:ind w:left="0" w:leftChars="0" w:firstLine="562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color w:val="auto"/>
          <w:sz w:val="28"/>
          <w:szCs w:val="28"/>
          <w:lang w:val="en-US" w:eastAsia="zh-CN"/>
        </w:rPr>
        <w:t>雨耕讲坛</w:t>
      </w:r>
    </w:p>
    <w:p w14:paraId="5A634888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360" w:lineRule="auto"/>
        <w:ind w:left="0" w:leftChars="0" w:firstLine="56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 xml:space="preserve">时  间： 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月—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月</w:t>
      </w:r>
    </w:p>
    <w:p w14:paraId="1C18D775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="0" w:afterAutospacing="0" w:line="360" w:lineRule="auto"/>
        <w:ind w:left="0" w:leftChars="0" w:right="0" w:firstLine="560" w:firstLineChars="200"/>
        <w:textAlignment w:val="auto"/>
        <w:rPr>
          <w:rFonts w:hint="eastAsia" w:asciiTheme="minorEastAsia" w:hAnsiTheme="minorEastAsia" w:eastAsiaTheme="minorEastAsia" w:cstheme="minorEastAsia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color w:val="auto"/>
          <w:kern w:val="2"/>
          <w:sz w:val="28"/>
          <w:szCs w:val="28"/>
          <w:lang w:val="en-US" w:eastAsia="zh-CN" w:bidi="ar-SA"/>
        </w:rPr>
        <w:t>活动</w:t>
      </w:r>
      <w:r>
        <w:rPr>
          <w:rFonts w:hint="eastAsia" w:asciiTheme="minorEastAsia" w:hAnsiTheme="minorEastAsia" w:cstheme="minorEastAsia"/>
          <w:color w:val="auto"/>
          <w:kern w:val="2"/>
          <w:sz w:val="28"/>
          <w:szCs w:val="28"/>
          <w:lang w:val="en-US" w:eastAsia="zh-CN" w:bidi="ar-SA"/>
        </w:rPr>
        <w:t>主旨</w:t>
      </w:r>
      <w:r>
        <w:rPr>
          <w:rFonts w:hint="eastAsia" w:asciiTheme="minorEastAsia" w:hAnsiTheme="minorEastAsia" w:eastAsiaTheme="minorEastAsia" w:cstheme="minorEastAsia"/>
          <w:color w:val="auto"/>
          <w:kern w:val="2"/>
          <w:sz w:val="28"/>
          <w:szCs w:val="28"/>
          <w:lang w:val="en-US" w:eastAsia="zh-CN" w:bidi="ar-SA"/>
        </w:rPr>
        <w:t>：邀请不同领域的校内外专家、学者进行专题讲座，丰富我校师生学术视野</w:t>
      </w:r>
      <w:r>
        <w:rPr>
          <w:rFonts w:hint="eastAsia" w:asciiTheme="minorEastAsia" w:hAnsiTheme="minorEastAsia" w:cstheme="minorEastAsia"/>
          <w:color w:val="auto"/>
          <w:kern w:val="2"/>
          <w:sz w:val="28"/>
          <w:szCs w:val="28"/>
          <w:lang w:val="en-US" w:eastAsia="zh-CN" w:bidi="ar-SA"/>
        </w:rPr>
        <w:t>、科学普及</w:t>
      </w:r>
      <w:r>
        <w:rPr>
          <w:rFonts w:hint="eastAsia" w:asciiTheme="minorEastAsia" w:hAnsiTheme="minorEastAsia" w:eastAsiaTheme="minorEastAsia" w:cstheme="minorEastAsia"/>
          <w:color w:val="auto"/>
          <w:kern w:val="2"/>
          <w:sz w:val="28"/>
          <w:szCs w:val="28"/>
          <w:lang w:val="en-US" w:eastAsia="zh-CN" w:bidi="ar-SA"/>
        </w:rPr>
        <w:t>和文化生活</w:t>
      </w:r>
      <w:r>
        <w:rPr>
          <w:rFonts w:hint="eastAsia" w:asciiTheme="minorEastAsia" w:hAnsiTheme="minorEastAsia" w:cstheme="minorEastAsia"/>
          <w:color w:val="auto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Theme="minorEastAsia" w:hAnsiTheme="minorEastAsia" w:eastAsiaTheme="minorEastAsia" w:cstheme="minorEastAsia"/>
          <w:color w:val="auto"/>
          <w:kern w:val="2"/>
          <w:sz w:val="28"/>
          <w:szCs w:val="28"/>
          <w:lang w:val="en-US" w:eastAsia="zh-CN" w:bidi="ar-SA"/>
        </w:rPr>
        <w:t>积极提升学校学术氛围和</w:t>
      </w:r>
      <w:r>
        <w:rPr>
          <w:rFonts w:hint="eastAsia" w:asciiTheme="minorEastAsia" w:hAnsiTheme="minorEastAsia" w:cstheme="minorEastAsia"/>
          <w:color w:val="auto"/>
          <w:kern w:val="2"/>
          <w:sz w:val="28"/>
          <w:szCs w:val="28"/>
          <w:lang w:val="en-US" w:eastAsia="zh-CN" w:bidi="ar-SA"/>
        </w:rPr>
        <w:t>校园</w:t>
      </w:r>
      <w:r>
        <w:rPr>
          <w:rFonts w:hint="eastAsia" w:asciiTheme="minorEastAsia" w:hAnsiTheme="minorEastAsia" w:eastAsiaTheme="minorEastAsia" w:cstheme="minorEastAsia"/>
          <w:color w:val="auto"/>
          <w:kern w:val="2"/>
          <w:sz w:val="28"/>
          <w:szCs w:val="28"/>
          <w:lang w:val="en-US" w:eastAsia="zh-CN" w:bidi="ar-SA"/>
        </w:rPr>
        <w:t>文化素养。</w:t>
      </w:r>
    </w:p>
    <w:p w14:paraId="51F78746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360" w:lineRule="auto"/>
        <w:ind w:left="0" w:leftChars="0" w:firstLine="56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负责部门：图书馆</w:t>
      </w:r>
    </w:p>
    <w:p w14:paraId="67ECE63B">
      <w:pPr>
        <w:keepNext w:val="0"/>
        <w:keepLines w:val="0"/>
        <w:pageBreakBefore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360" w:lineRule="auto"/>
        <w:ind w:left="0" w:leftChars="0" w:firstLine="562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color w:val="auto"/>
          <w:sz w:val="28"/>
          <w:szCs w:val="28"/>
          <w:lang w:val="en-US" w:eastAsia="zh-CN"/>
        </w:rPr>
        <w:t>线上线下师生共读分享会</w:t>
      </w:r>
    </w:p>
    <w:p w14:paraId="59B06B1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360" w:lineRule="auto"/>
        <w:ind w:left="0" w:leftChars="0" w:firstLine="56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 xml:space="preserve">时    间： 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月—6月</w:t>
      </w:r>
    </w:p>
    <w:p w14:paraId="119E5DE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360" w:lineRule="auto"/>
        <w:ind w:left="0" w:leftChars="0" w:firstLine="56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8"/>
          <w:szCs w:val="28"/>
          <w:u w:val="none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kern w:val="2"/>
          <w:sz w:val="28"/>
          <w:szCs w:val="28"/>
          <w:lang w:val="en-US" w:eastAsia="zh-CN" w:bidi="ar-SA"/>
        </w:rPr>
        <w:t>活动</w:t>
      </w:r>
      <w:r>
        <w:rPr>
          <w:rFonts w:hint="eastAsia" w:asciiTheme="minorEastAsia" w:hAnsiTheme="minorEastAsia" w:cstheme="minorEastAsia"/>
          <w:color w:val="auto"/>
          <w:kern w:val="2"/>
          <w:sz w:val="28"/>
          <w:szCs w:val="28"/>
          <w:lang w:val="en-US" w:eastAsia="zh-CN" w:bidi="ar-SA"/>
        </w:rPr>
        <w:t>主旨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kern w:val="2"/>
          <w:sz w:val="28"/>
          <w:szCs w:val="28"/>
          <w:u w:val="none"/>
          <w:lang w:val="en-US" w:eastAsia="zh-CN" w:bidi="ar-SA"/>
        </w:rPr>
        <w:t>：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8"/>
          <w:szCs w:val="28"/>
          <w:u w:val="none"/>
        </w:rPr>
        <w:t>旨在推动师生</w:t>
      </w:r>
      <w:r>
        <w:rPr>
          <w:rFonts w:hint="eastAsia" w:asciiTheme="minorEastAsia" w:hAnsiTheme="minorEastAsia" w:cstheme="minorEastAsia"/>
          <w:b w:val="0"/>
          <w:bCs w:val="0"/>
          <w:color w:val="auto"/>
          <w:sz w:val="28"/>
          <w:szCs w:val="28"/>
          <w:u w:val="none"/>
          <w:lang w:val="en-US" w:eastAsia="zh-CN"/>
        </w:rPr>
        <w:t>深度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8"/>
          <w:szCs w:val="28"/>
          <w:u w:val="none"/>
        </w:rPr>
        <w:t>阅读、分享体会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8"/>
          <w:szCs w:val="28"/>
          <w:u w:val="none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8"/>
          <w:szCs w:val="28"/>
          <w:u w:val="none"/>
        </w:rPr>
        <w:t>促进交流和成长</w:t>
      </w:r>
      <w:r>
        <w:rPr>
          <w:rFonts w:hint="eastAsia" w:asciiTheme="minorEastAsia" w:hAnsiTheme="minorEastAsia" w:cstheme="minorEastAsia"/>
          <w:b w:val="0"/>
          <w:bCs w:val="0"/>
          <w:color w:val="auto"/>
          <w:sz w:val="28"/>
          <w:szCs w:val="28"/>
          <w:u w:val="none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8"/>
          <w:szCs w:val="28"/>
          <w:u w:val="none"/>
          <w:lang w:val="en-US" w:eastAsia="zh-CN"/>
        </w:rPr>
        <w:t>由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8"/>
          <w:szCs w:val="28"/>
          <w:u w:val="none"/>
        </w:rPr>
        <w:t>校内外知名学者、专家</w:t>
      </w:r>
      <w:r>
        <w:rPr>
          <w:rFonts w:hint="eastAsia" w:asciiTheme="minorEastAsia" w:hAnsiTheme="minorEastAsia" w:cstheme="minorEastAsia"/>
          <w:b w:val="0"/>
          <w:bCs w:val="0"/>
          <w:color w:val="auto"/>
          <w:sz w:val="28"/>
          <w:szCs w:val="28"/>
          <w:u w:val="none"/>
          <w:lang w:eastAsia="zh-CN"/>
        </w:rPr>
        <w:t>、</w:t>
      </w:r>
      <w:r>
        <w:rPr>
          <w:rFonts w:hint="eastAsia" w:asciiTheme="minorEastAsia" w:hAnsiTheme="minorEastAsia" w:cstheme="minorEastAsia"/>
          <w:b w:val="0"/>
          <w:bCs w:val="0"/>
          <w:color w:val="auto"/>
          <w:sz w:val="28"/>
          <w:szCs w:val="28"/>
          <w:u w:val="none"/>
          <w:lang w:val="en-US" w:eastAsia="zh-CN"/>
        </w:rPr>
        <w:t>教学骨干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8"/>
          <w:szCs w:val="28"/>
          <w:u w:val="none"/>
          <w:lang w:val="en-US" w:eastAsia="zh-CN"/>
        </w:rPr>
        <w:t>担任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8"/>
          <w:szCs w:val="28"/>
          <w:u w:val="none"/>
        </w:rPr>
        <w:t>共读活动领读人，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8"/>
          <w:szCs w:val="28"/>
          <w:u w:val="none"/>
          <w:lang w:val="en-US" w:eastAsia="zh-CN"/>
        </w:rPr>
        <w:t>领读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8"/>
          <w:szCs w:val="28"/>
          <w:u w:val="none"/>
        </w:rPr>
        <w:t>内容涵盖文、史、哲</w:t>
      </w:r>
      <w:r>
        <w:rPr>
          <w:rFonts w:hint="eastAsia" w:asciiTheme="minorEastAsia" w:hAnsiTheme="minorEastAsia" w:cstheme="minorEastAsia"/>
          <w:b w:val="0"/>
          <w:bCs w:val="0"/>
          <w:color w:val="auto"/>
          <w:sz w:val="28"/>
          <w:szCs w:val="28"/>
          <w:u w:val="none"/>
          <w:lang w:eastAsia="zh-CN"/>
        </w:rPr>
        <w:t>、</w:t>
      </w:r>
      <w:r>
        <w:rPr>
          <w:rFonts w:hint="eastAsia" w:asciiTheme="minorEastAsia" w:hAnsiTheme="minorEastAsia" w:cstheme="minorEastAsia"/>
          <w:b w:val="0"/>
          <w:bCs w:val="0"/>
          <w:color w:val="auto"/>
          <w:sz w:val="28"/>
          <w:szCs w:val="28"/>
          <w:u w:val="none"/>
          <w:lang w:val="en-US" w:eastAsia="zh-CN"/>
        </w:rPr>
        <w:t>经济、心理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8"/>
          <w:szCs w:val="28"/>
          <w:u w:val="none"/>
        </w:rPr>
        <w:t>等多个领域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8"/>
          <w:szCs w:val="28"/>
          <w:u w:val="none"/>
          <w:lang w:eastAsia="zh-CN"/>
        </w:rPr>
        <w:t>。</w:t>
      </w:r>
    </w:p>
    <w:p w14:paraId="3EF3CCC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360" w:lineRule="auto"/>
        <w:ind w:left="0" w:leftChars="0" w:firstLine="56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负责部门：图书馆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校读委会  文澜读书社</w:t>
      </w:r>
    </w:p>
    <w:p w14:paraId="27224DAE"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360" w:lineRule="auto"/>
        <w:ind w:left="0" w:leftChars="0" w:firstLine="562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color w:val="auto"/>
          <w:sz w:val="28"/>
          <w:szCs w:val="28"/>
        </w:rPr>
        <w:t>图书推荐</w:t>
      </w:r>
      <w:r>
        <w:rPr>
          <w:rFonts w:hint="eastAsia" w:asciiTheme="minorEastAsia" w:hAnsiTheme="minorEastAsia" w:cstheme="minorEastAsia"/>
          <w:b/>
          <w:color w:val="auto"/>
          <w:sz w:val="28"/>
          <w:szCs w:val="28"/>
          <w:lang w:val="en-US" w:eastAsia="zh-CN"/>
        </w:rPr>
        <w:t>系列</w:t>
      </w:r>
      <w:r>
        <w:rPr>
          <w:rFonts w:hint="eastAsia" w:asciiTheme="minorEastAsia" w:hAnsiTheme="minorEastAsia" w:eastAsiaTheme="minorEastAsia" w:cstheme="minorEastAsia"/>
          <w:b/>
          <w:color w:val="auto"/>
          <w:sz w:val="28"/>
          <w:szCs w:val="28"/>
        </w:rPr>
        <w:t>活动</w:t>
      </w:r>
    </w:p>
    <w:p w14:paraId="58EF2B6E">
      <w:pPr>
        <w:keepNext w:val="0"/>
        <w:keepLines w:val="0"/>
        <w:pageBreakBefore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360" w:lineRule="auto"/>
        <w:ind w:left="0" w:leftChars="0" w:firstLine="562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</w:rPr>
        <w:t>悦读新岁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</w:rPr>
        <w:t>“双悦书香”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:lang w:val="en-US" w:eastAsia="zh-CN"/>
        </w:rPr>
        <w:t>读书荐书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</w:rPr>
        <w:t>活动</w:t>
      </w:r>
    </w:p>
    <w:p w14:paraId="5B6BF181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360" w:lineRule="auto"/>
        <w:ind w:left="0" w:leftChars="0" w:firstLine="56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 xml:space="preserve">时    间： 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月</w:t>
      </w:r>
    </w:p>
    <w:p w14:paraId="049D5805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360" w:lineRule="auto"/>
        <w:ind w:left="0" w:leftChars="0" w:firstLine="56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负责部门：图书馆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 xml:space="preserve">校读委会 </w:t>
      </w:r>
    </w:p>
    <w:p w14:paraId="46A03C85">
      <w:pPr>
        <w:keepNext w:val="0"/>
        <w:keepLines w:val="0"/>
        <w:pageBreakBefore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360" w:lineRule="auto"/>
        <w:ind w:left="68" w:leftChars="0" w:firstLine="562" w:firstLineChars="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</w:rPr>
        <w:t>“她力量”主题书展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lang w:val="en-US" w:eastAsia="zh-CN"/>
        </w:rPr>
        <w:t xml:space="preserve"> </w:t>
      </w:r>
    </w:p>
    <w:p w14:paraId="5CD5707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360" w:lineRule="auto"/>
        <w:ind w:left="0" w:leftChars="0" w:firstLine="56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 xml:space="preserve">时    间： 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月—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月</w:t>
      </w:r>
    </w:p>
    <w:p w14:paraId="7534EE1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360" w:lineRule="auto"/>
        <w:ind w:left="0" w:leftChars="0" w:firstLine="56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负责部门：图书馆</w:t>
      </w:r>
    </w:p>
    <w:p w14:paraId="0F9246EE">
      <w:pPr>
        <w:keepNext w:val="0"/>
        <w:keepLines w:val="0"/>
        <w:pageBreakBefore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360" w:lineRule="auto"/>
        <w:ind w:left="68" w:leftChars="0" w:firstLine="562" w:firstLineChars="0"/>
        <w:jc w:val="left"/>
        <w:textAlignment w:val="auto"/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color w:val="auto"/>
          <w:sz w:val="28"/>
          <w:szCs w:val="28"/>
          <w:lang w:val="en-US" w:eastAsia="zh-CN"/>
        </w:rPr>
        <w:t xml:space="preserve"> “阅”见青春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:lang w:val="en-US" w:eastAsia="zh-CN"/>
        </w:rPr>
        <w:t>主题书展</w:t>
      </w:r>
    </w:p>
    <w:p w14:paraId="40623367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360" w:lineRule="auto"/>
        <w:ind w:left="0" w:leftChars="0" w:firstLine="56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 xml:space="preserve">时    间： 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月—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月</w:t>
      </w:r>
    </w:p>
    <w:p w14:paraId="4953543A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360" w:lineRule="auto"/>
        <w:ind w:left="0" w:leftChars="0" w:firstLine="56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负责部门：图书馆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校读委会  文澜读书社</w:t>
      </w:r>
    </w:p>
    <w:p w14:paraId="3E0B8483">
      <w:pPr>
        <w:keepNext w:val="0"/>
        <w:keepLines w:val="0"/>
        <w:pageBreakBefore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360" w:lineRule="auto"/>
        <w:ind w:left="0" w:leftChars="0" w:firstLine="562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strike w:val="0"/>
          <w:dstrike w:val="0"/>
          <w:color w:val="auto"/>
          <w:sz w:val="28"/>
          <w:szCs w:val="28"/>
        </w:rPr>
        <w:t>“书香致未来”毕业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</w:rPr>
        <w:t>季书单推荐</w:t>
      </w:r>
    </w:p>
    <w:p w14:paraId="594EB72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360" w:lineRule="auto"/>
        <w:ind w:left="0" w:leftChars="0" w:firstLine="56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时    间： 5月—6月</w:t>
      </w:r>
    </w:p>
    <w:p w14:paraId="55E5E14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360" w:lineRule="auto"/>
        <w:ind w:left="0" w:leftChars="0" w:firstLine="56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负责部门：图书馆</w:t>
      </w:r>
    </w:p>
    <w:p w14:paraId="672B529E"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360" w:lineRule="auto"/>
        <w:ind w:left="0" w:leftChars="0" w:firstLine="562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color w:val="auto"/>
          <w:sz w:val="28"/>
          <w:szCs w:val="28"/>
        </w:rPr>
        <w:t>校园读书与创作</w:t>
      </w:r>
      <w:r>
        <w:rPr>
          <w:rFonts w:hint="eastAsia" w:asciiTheme="minorEastAsia" w:hAnsiTheme="minorEastAsia" w:eastAsiaTheme="minorEastAsia" w:cstheme="minorEastAsia"/>
          <w:b/>
          <w:color w:val="auto"/>
          <w:sz w:val="28"/>
          <w:szCs w:val="28"/>
          <w:lang w:val="en-US" w:eastAsia="zh-CN"/>
        </w:rPr>
        <w:t>系列</w:t>
      </w:r>
      <w:r>
        <w:rPr>
          <w:rFonts w:hint="eastAsia" w:asciiTheme="minorEastAsia" w:hAnsiTheme="minorEastAsia" w:eastAsiaTheme="minorEastAsia" w:cstheme="minorEastAsia"/>
          <w:b/>
          <w:color w:val="auto"/>
          <w:sz w:val="28"/>
          <w:szCs w:val="28"/>
        </w:rPr>
        <w:t>活动</w:t>
      </w:r>
    </w:p>
    <w:p w14:paraId="2D2DBD16"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360" w:lineRule="auto"/>
        <w:ind w:left="0" w:leftChars="0" w:firstLine="562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</w:rPr>
        <w:t>“绘心途”创意写作活动</w:t>
      </w:r>
    </w:p>
    <w:p w14:paraId="327A5701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360" w:lineRule="auto"/>
        <w:ind w:leftChars="200"/>
        <w:jc w:val="lef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8"/>
          <w:szCs w:val="28"/>
        </w:rPr>
        <w:t>时    间：</w:t>
      </w:r>
      <w:r>
        <w:rPr>
          <w:rFonts w:hint="eastAsia" w:asciiTheme="minorEastAsia" w:hAnsiTheme="minorEastAsia" w:cstheme="minorEastAsia"/>
          <w:b w:val="0"/>
          <w:bCs w:val="0"/>
          <w:color w:val="auto"/>
          <w:sz w:val="28"/>
          <w:szCs w:val="28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8"/>
          <w:szCs w:val="28"/>
        </w:rPr>
        <w:t>月</w:t>
      </w:r>
    </w:p>
    <w:p w14:paraId="4A9BE21E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360" w:lineRule="auto"/>
        <w:ind w:leftChars="200"/>
        <w:jc w:val="left"/>
        <w:textAlignment w:val="auto"/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8"/>
          <w:szCs w:val="28"/>
        </w:rPr>
        <w:t>负责部门：图书馆  文澜读书社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</w:rPr>
        <w:t xml:space="preserve"> </w:t>
      </w:r>
    </w:p>
    <w:p w14:paraId="54D699C6"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360" w:lineRule="auto"/>
        <w:ind w:left="0" w:leftChars="0" w:firstLine="562" w:firstLineChars="200"/>
        <w:jc w:val="left"/>
        <w:textAlignment w:val="auto"/>
        <w:rPr>
          <w:rFonts w:hint="default" w:asciiTheme="minorEastAsia" w:hAnsiTheme="minorEastAsia" w:cstheme="minorEastAsia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color w:val="auto"/>
          <w:sz w:val="28"/>
          <w:szCs w:val="28"/>
          <w:lang w:val="en-US" w:eastAsia="zh-CN"/>
        </w:rPr>
        <w:t>“书香暖图”读书分享会</w:t>
      </w:r>
    </w:p>
    <w:p w14:paraId="3F42FA8A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360" w:lineRule="auto"/>
        <w:ind w:leftChars="200"/>
        <w:jc w:val="left"/>
        <w:textAlignment w:val="auto"/>
        <w:rPr>
          <w:rFonts w:hint="default" w:asciiTheme="minorEastAsia" w:hAnsiTheme="minorEastAsia" w:eastAsiaTheme="minorEastAsia" w:cstheme="minorEastAsia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8"/>
          <w:szCs w:val="28"/>
        </w:rPr>
        <w:t>时    间：</w:t>
      </w:r>
      <w:r>
        <w:rPr>
          <w:rFonts w:hint="eastAsia" w:asciiTheme="minorEastAsia" w:hAnsiTheme="minorEastAsia" w:cstheme="minorEastAsia"/>
          <w:b w:val="0"/>
          <w:bCs w:val="0"/>
          <w:color w:val="auto"/>
          <w:sz w:val="28"/>
          <w:szCs w:val="28"/>
          <w:lang w:val="en-US" w:eastAsia="zh-CN"/>
        </w:rPr>
        <w:t>5月</w:t>
      </w:r>
    </w:p>
    <w:p w14:paraId="52A19F8A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360" w:lineRule="auto"/>
        <w:ind w:leftChars="200"/>
        <w:jc w:val="lef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8"/>
          <w:szCs w:val="28"/>
        </w:rPr>
        <w:t>负责部门：图书馆   校读委会  文澜读书社</w:t>
      </w:r>
    </w:p>
    <w:p w14:paraId="3AC9FC45"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360" w:lineRule="auto"/>
        <w:ind w:left="0" w:leftChars="0" w:firstLine="562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</w:rPr>
        <w:t>第</w:t>
      </w:r>
      <w:r>
        <w:rPr>
          <w:rFonts w:hint="eastAsia" w:asciiTheme="minorEastAsia" w:hAnsiTheme="minorEastAsia" w:cstheme="minorEastAsia"/>
          <w:b/>
          <w:bCs/>
          <w:color w:val="auto"/>
          <w:sz w:val="28"/>
          <w:szCs w:val="28"/>
          <w:lang w:val="en-US" w:eastAsia="zh-CN"/>
        </w:rPr>
        <w:t>九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</w:rPr>
        <w:t>届校园读书创作活动</w:t>
      </w:r>
    </w:p>
    <w:p w14:paraId="12441421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360" w:lineRule="auto"/>
        <w:ind w:leftChars="200"/>
        <w:jc w:val="left"/>
        <w:textAlignment w:val="auto"/>
        <w:rPr>
          <w:rFonts w:hint="default" w:asciiTheme="minorEastAsia" w:hAnsiTheme="minorEastAsia" w:eastAsiaTheme="minorEastAsia" w:cstheme="minorEastAsia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8"/>
          <w:szCs w:val="28"/>
        </w:rPr>
        <w:t>时    间：</w:t>
      </w:r>
      <w:r>
        <w:rPr>
          <w:rFonts w:hint="eastAsia" w:asciiTheme="minorEastAsia" w:hAnsiTheme="minorEastAsia" w:cstheme="minorEastAsia"/>
          <w:b w:val="0"/>
          <w:bCs w:val="0"/>
          <w:color w:val="auto"/>
          <w:sz w:val="28"/>
          <w:szCs w:val="28"/>
          <w:lang w:val="en-US" w:eastAsia="zh-CN"/>
        </w:rPr>
        <w:t>6月</w:t>
      </w:r>
    </w:p>
    <w:p w14:paraId="53CA27BC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360" w:lineRule="auto"/>
        <w:ind w:leftChars="200"/>
        <w:jc w:val="lef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8"/>
          <w:szCs w:val="28"/>
        </w:rPr>
        <w:t>负责部门：图书馆   校读委会  文澜读书社</w:t>
      </w:r>
      <w:bookmarkStart w:id="0" w:name="_GoBack"/>
      <w:bookmarkEnd w:id="0"/>
    </w:p>
    <w:p w14:paraId="0571064D">
      <w:pPr>
        <w:pStyle w:val="6"/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360" w:lineRule="auto"/>
        <w:ind w:left="0" w:leftChars="0" w:firstLine="562" w:firstLineChars="200"/>
        <w:textAlignment w:val="auto"/>
        <w:rPr>
          <w:rFonts w:hint="eastAsia" w:asciiTheme="minorEastAsia" w:hAnsiTheme="minorEastAsia" w:eastAsiaTheme="minorEastAsia" w:cstheme="minorEastAsia"/>
          <w:b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color w:val="auto"/>
          <w:sz w:val="28"/>
          <w:szCs w:val="28"/>
        </w:rPr>
        <w:t>其他各类活动</w:t>
      </w:r>
    </w:p>
    <w:p w14:paraId="0ECF17CF"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360" w:lineRule="auto"/>
        <w:ind w:left="0" w:leftChars="0" w:firstLine="562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color w:val="auto"/>
          <w:sz w:val="28"/>
          <w:szCs w:val="28"/>
          <w:lang w:val="en-US" w:eastAsia="zh-CN"/>
        </w:rPr>
        <w:t>“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:lang w:val="en-US" w:eastAsia="zh-CN"/>
        </w:rPr>
        <w:t>书香筑梦·文澜传情</w:t>
      </w:r>
      <w:r>
        <w:rPr>
          <w:rFonts w:hint="eastAsia" w:asciiTheme="minorEastAsia" w:hAnsiTheme="minorEastAsia" w:cstheme="minorEastAsia"/>
          <w:b/>
          <w:bCs/>
          <w:color w:val="auto"/>
          <w:sz w:val="28"/>
          <w:szCs w:val="28"/>
          <w:lang w:val="en-US" w:eastAsia="zh-CN"/>
        </w:rPr>
        <w:t>”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:lang w:val="en-US" w:eastAsia="zh-CN"/>
        </w:rPr>
        <w:t>公益捐书活动</w:t>
      </w:r>
    </w:p>
    <w:p w14:paraId="6A1539FE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360" w:lineRule="auto"/>
        <w:ind w:left="0" w:leftChars="0" w:firstLine="56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时    间：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月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日</w:t>
      </w:r>
    </w:p>
    <w:p w14:paraId="31D7FC61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360" w:lineRule="auto"/>
        <w:ind w:left="0" w:leftChars="0" w:firstLine="56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负责部门：图书馆   文澜读书社</w:t>
      </w:r>
    </w:p>
    <w:p w14:paraId="50C71E90"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360" w:lineRule="auto"/>
        <w:ind w:left="0" w:leftChars="0" w:firstLine="562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:lang w:val="en-US" w:eastAsia="zh-CN"/>
        </w:rPr>
        <w:t>“魅力图书馆，光影映青春”图书馆2025摄影大赛</w:t>
      </w:r>
    </w:p>
    <w:p w14:paraId="04EDD87A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360" w:lineRule="auto"/>
        <w:ind w:left="0" w:leftChars="0" w:firstLine="56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时    间：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月-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  <w:t>-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4月</w:t>
      </w:r>
    </w:p>
    <w:p w14:paraId="76D6A930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360" w:lineRule="auto"/>
        <w:ind w:left="0" w:leftChars="0" w:firstLine="56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负责部门：图书馆  校读委会</w:t>
      </w:r>
    </w:p>
    <w:p w14:paraId="20D818B3"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360" w:lineRule="auto"/>
        <w:ind w:left="0" w:leftChars="0" w:firstLine="562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</w:rPr>
        <w:t>“她力量”观影活动</w:t>
      </w:r>
    </w:p>
    <w:p w14:paraId="31AC2A91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360" w:lineRule="auto"/>
        <w:ind w:left="0" w:leftChars="0" w:firstLine="56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时    间：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月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val="en-US" w:eastAsia="zh-CN"/>
        </w:rPr>
        <w:t>7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日</w:t>
      </w:r>
    </w:p>
    <w:p w14:paraId="47F5D777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360" w:lineRule="auto"/>
        <w:ind w:left="0" w:leftChars="0" w:firstLine="56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负责部门：图书馆  校读委会</w:t>
      </w:r>
    </w:p>
    <w:p w14:paraId="5878493A"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360" w:lineRule="auto"/>
        <w:ind w:left="0" w:leftChars="0" w:firstLine="562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</w:rPr>
        <w:t>“一书一电影” 主题观影</w:t>
      </w:r>
    </w:p>
    <w:p w14:paraId="27037BC7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360" w:lineRule="auto"/>
        <w:ind w:left="0" w:leftChars="0" w:firstLine="56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时    间：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月-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  <w:t>-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月</w:t>
      </w:r>
    </w:p>
    <w:p w14:paraId="7177D429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360" w:lineRule="auto"/>
        <w:ind w:left="0" w:leftChars="0" w:firstLine="56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负责部门：图书馆  校读委会</w:t>
      </w:r>
    </w:p>
    <w:p w14:paraId="0BE35DB5"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360" w:lineRule="auto"/>
        <w:ind w:left="0" w:leftChars="0" w:firstLine="562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</w:rPr>
        <w:t>知行趣味活动</w:t>
      </w:r>
    </w:p>
    <w:p w14:paraId="19E4863F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360" w:lineRule="auto"/>
        <w:ind w:left="0" w:leftChars="0" w:firstLine="56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highlight w:val="none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时    间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highlight w:val="none"/>
        </w:rPr>
        <w:t>：</w:t>
      </w:r>
      <w:r>
        <w:rPr>
          <w:rFonts w:hint="eastAsia" w:asciiTheme="minorEastAsia" w:hAnsiTheme="minorEastAsia" w:cstheme="minorEastAsia"/>
          <w:color w:val="auto"/>
          <w:sz w:val="28"/>
          <w:szCs w:val="28"/>
          <w:highlight w:val="none"/>
          <w:lang w:val="en-US" w:eastAsia="zh-CN"/>
        </w:rPr>
        <w:t>6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highlight w:val="none"/>
        </w:rPr>
        <w:t>月</w:t>
      </w:r>
    </w:p>
    <w:p w14:paraId="0564080E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360" w:lineRule="auto"/>
        <w:ind w:left="0" w:leftChars="0" w:firstLine="56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负责部门：图书馆  校读委会</w:t>
      </w:r>
    </w:p>
    <w:p w14:paraId="5F040F59"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360" w:lineRule="auto"/>
        <w:ind w:left="0" w:leftChars="0" w:firstLine="562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:lang w:val="en-US" w:eastAsia="zh-CN"/>
        </w:rPr>
        <w:t>毕业生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</w:rPr>
        <w:t>捐书活动</w:t>
      </w:r>
    </w:p>
    <w:p w14:paraId="6136EDA8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360" w:lineRule="auto"/>
        <w:ind w:left="0" w:leftChars="0" w:firstLine="56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时    间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highlight w:val="none"/>
        </w:rPr>
        <w:t>：5月上旬</w:t>
      </w:r>
    </w:p>
    <w:p w14:paraId="3E3BD71C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360" w:lineRule="auto"/>
        <w:ind w:left="0" w:leftChars="0" w:firstLine="56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 xml:space="preserve">负责部门：图书馆  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图文信息中心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文澜读书社</w:t>
      </w:r>
    </w:p>
    <w:p w14:paraId="68192482"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360" w:lineRule="auto"/>
        <w:ind w:left="0" w:leftChars="0" w:firstLine="562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 w:val="0"/>
          <w:bCs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color w:val="auto"/>
          <w:sz w:val="28"/>
          <w:szCs w:val="28"/>
        </w:rPr>
        <w:t>互联网读书相关活动</w:t>
      </w:r>
      <w:r>
        <w:rPr>
          <w:rFonts w:hint="eastAsia" w:asciiTheme="minorEastAsia" w:hAnsiTheme="minorEastAsia" w:eastAsiaTheme="minorEastAsia" w:cstheme="minorEastAsia"/>
          <w:b w:val="0"/>
          <w:bCs/>
          <w:color w:val="auto"/>
          <w:sz w:val="28"/>
          <w:szCs w:val="28"/>
          <w:lang w:val="en-US" w:eastAsia="zh-CN"/>
        </w:rPr>
        <w:t>（</w:t>
      </w:r>
      <w:r>
        <w:rPr>
          <w:rFonts w:hint="eastAsia" w:asciiTheme="minorEastAsia" w:hAnsiTheme="minorEastAsia" w:cstheme="minorEastAsia"/>
          <w:b w:val="0"/>
          <w:bCs/>
          <w:color w:val="auto"/>
          <w:sz w:val="28"/>
          <w:szCs w:val="28"/>
          <w:lang w:val="en-US" w:eastAsia="zh-CN"/>
        </w:rPr>
        <w:t>详</w:t>
      </w:r>
      <w:r>
        <w:rPr>
          <w:rFonts w:hint="eastAsia" w:asciiTheme="minorEastAsia" w:hAnsiTheme="minorEastAsia" w:eastAsiaTheme="minorEastAsia" w:cstheme="minorEastAsia"/>
          <w:b w:val="0"/>
          <w:bCs/>
          <w:color w:val="auto"/>
          <w:sz w:val="28"/>
          <w:szCs w:val="28"/>
          <w:lang w:val="en-US" w:eastAsia="zh-CN"/>
        </w:rPr>
        <w:t>见</w:t>
      </w:r>
      <w:r>
        <w:rPr>
          <w:rFonts w:hint="eastAsia" w:asciiTheme="minorEastAsia" w:hAnsiTheme="minorEastAsia" w:cstheme="minorEastAsia"/>
          <w:b w:val="0"/>
          <w:bCs/>
          <w:color w:val="auto"/>
          <w:sz w:val="28"/>
          <w:szCs w:val="28"/>
          <w:lang w:val="en-US" w:eastAsia="zh-CN"/>
        </w:rPr>
        <w:t>图书馆微信公众号</w:t>
      </w:r>
      <w:r>
        <w:rPr>
          <w:rFonts w:hint="eastAsia" w:asciiTheme="minorEastAsia" w:hAnsiTheme="minorEastAsia" w:eastAsiaTheme="minorEastAsia" w:cstheme="minorEastAsia"/>
          <w:b w:val="0"/>
          <w:bCs/>
          <w:color w:val="auto"/>
          <w:sz w:val="28"/>
          <w:szCs w:val="28"/>
          <w:lang w:val="en-US" w:eastAsia="zh-CN"/>
        </w:rPr>
        <w:t>）</w:t>
      </w:r>
    </w:p>
    <w:p w14:paraId="3FDBDDEE"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360" w:lineRule="auto"/>
        <w:ind w:left="0" w:leftChars="0" w:firstLine="562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 w:val="0"/>
          <w:bCs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color w:val="auto"/>
          <w:sz w:val="28"/>
          <w:szCs w:val="28"/>
        </w:rPr>
        <w:t>数字资源线上宣传推广及培训讲座活动</w:t>
      </w:r>
    </w:p>
    <w:p w14:paraId="6379D7D5">
      <w:pPr>
        <w:keepNext w:val="0"/>
        <w:keepLines w:val="0"/>
        <w:pageBreakBefore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360" w:lineRule="auto"/>
        <w:ind w:left="425" w:leftChars="0" w:firstLine="280" w:firstLineChars="100"/>
        <w:jc w:val="left"/>
        <w:textAlignment w:val="auto"/>
        <w:rPr>
          <w:rFonts w:hint="eastAsia" w:asciiTheme="minorEastAsia" w:hAnsiTheme="minorEastAsia" w:eastAsiaTheme="minorEastAsia" w:cstheme="minorEastAsia"/>
          <w:b w:val="0"/>
          <w:bCs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color w:val="auto"/>
          <w:sz w:val="28"/>
          <w:szCs w:val="28"/>
          <w:lang w:val="en-US" w:eastAsia="zh-CN"/>
        </w:rPr>
        <w:t>笔杆网论文写作分析</w:t>
      </w:r>
      <w:r>
        <w:rPr>
          <w:rFonts w:hint="eastAsia" w:asciiTheme="minorEastAsia" w:hAnsiTheme="minorEastAsia" w:cstheme="minorEastAsia"/>
          <w:b w:val="0"/>
          <w:bCs/>
          <w:color w:val="auto"/>
          <w:sz w:val="28"/>
          <w:szCs w:val="28"/>
          <w:lang w:val="en-US" w:eastAsia="zh-CN"/>
        </w:rPr>
        <w:t xml:space="preserve"> </w:t>
      </w:r>
    </w:p>
    <w:p w14:paraId="33F63316">
      <w:pPr>
        <w:keepNext w:val="0"/>
        <w:keepLines w:val="0"/>
        <w:pageBreakBefore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360" w:lineRule="auto"/>
        <w:ind w:left="425" w:leftChars="0" w:firstLine="280" w:firstLineChars="100"/>
        <w:jc w:val="left"/>
        <w:textAlignment w:val="auto"/>
        <w:rPr>
          <w:rFonts w:hint="eastAsia" w:asciiTheme="minorEastAsia" w:hAnsiTheme="minorEastAsia" w:eastAsiaTheme="minorEastAsia" w:cstheme="minorEastAsia"/>
          <w:b w:val="0"/>
          <w:bCs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color w:val="auto"/>
          <w:sz w:val="28"/>
          <w:szCs w:val="28"/>
          <w:lang w:val="en-US" w:eastAsia="zh-CN"/>
        </w:rPr>
        <w:t xml:space="preserve">四六级考试培训讲座 </w:t>
      </w:r>
    </w:p>
    <w:p w14:paraId="7054FA62">
      <w:pPr>
        <w:keepNext w:val="0"/>
        <w:keepLines w:val="0"/>
        <w:pageBreakBefore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360" w:lineRule="auto"/>
        <w:ind w:left="425" w:leftChars="0" w:firstLine="280" w:firstLineChars="100"/>
        <w:jc w:val="left"/>
        <w:textAlignment w:val="auto"/>
        <w:rPr>
          <w:rFonts w:hint="eastAsia" w:asciiTheme="minorEastAsia" w:hAnsiTheme="minorEastAsia" w:eastAsiaTheme="minorEastAsia" w:cstheme="minorEastAsia"/>
          <w:b w:val="0"/>
          <w:bCs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color w:val="auto"/>
          <w:sz w:val="28"/>
          <w:szCs w:val="28"/>
          <w:lang w:val="en-US" w:eastAsia="zh-CN"/>
        </w:rPr>
        <w:t xml:space="preserve">考研培训讲座   </w:t>
      </w:r>
    </w:p>
    <w:p w14:paraId="680A93AF">
      <w:pPr>
        <w:keepNext w:val="0"/>
        <w:keepLines w:val="0"/>
        <w:pageBreakBefore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360" w:lineRule="auto"/>
        <w:ind w:left="425" w:leftChars="0" w:firstLine="280" w:firstLineChars="100"/>
        <w:jc w:val="left"/>
        <w:textAlignment w:val="auto"/>
        <w:rPr>
          <w:rFonts w:hint="eastAsia" w:asciiTheme="minorEastAsia" w:hAnsiTheme="minorEastAsia" w:eastAsiaTheme="minorEastAsia" w:cstheme="minorEastAsia"/>
          <w:b w:val="0"/>
          <w:bCs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color w:val="auto"/>
          <w:sz w:val="28"/>
          <w:szCs w:val="28"/>
          <w:lang w:val="en-US" w:eastAsia="zh-CN"/>
        </w:rPr>
        <w:t xml:space="preserve">全球产品样本数据库培训讲座    </w:t>
      </w:r>
    </w:p>
    <w:p w14:paraId="1B90284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360" w:lineRule="auto"/>
        <w:ind w:left="0" w:leftChars="0" w:firstLine="562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color w:val="auto"/>
          <w:sz w:val="28"/>
          <w:szCs w:val="28"/>
        </w:rPr>
        <w:t>六、宣传报道</w:t>
      </w:r>
    </w:p>
    <w:p w14:paraId="4B4A627A">
      <w:pPr>
        <w:keepNext w:val="0"/>
        <w:keepLines w:val="0"/>
        <w:pageBreakBefore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360" w:lineRule="auto"/>
        <w:ind w:left="0" w:leftChars="0" w:firstLine="56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悬挂主题宣传横幅</w:t>
      </w:r>
    </w:p>
    <w:p w14:paraId="6736ECE9">
      <w:pPr>
        <w:pStyle w:val="13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360" w:lineRule="auto"/>
        <w:ind w:left="0" w:leftChars="0" w:firstLine="56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负责部门：流通阅览部</w:t>
      </w:r>
    </w:p>
    <w:p w14:paraId="29B30297">
      <w:pPr>
        <w:pStyle w:val="13"/>
        <w:keepNext w:val="0"/>
        <w:keepLines w:val="0"/>
        <w:pageBreakBefore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360" w:lineRule="auto"/>
        <w:ind w:left="0" w:leftChars="0" w:firstLine="56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cstheme="minorEastAsia"/>
          <w:color w:val="auto"/>
          <w:sz w:val="28"/>
          <w:szCs w:val="28"/>
          <w:lang w:val="en-US" w:eastAsia="zh-CN"/>
        </w:rPr>
        <w:t>发布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《关于开展纪念第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val="en-US" w:eastAsia="zh-CN"/>
        </w:rPr>
        <w:t>30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个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eastAsia="zh-CN"/>
        </w:rPr>
        <w:t>“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4.23世界读书日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eastAsia="zh-CN"/>
        </w:rPr>
        <w:t>”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系列活动的通知》</w:t>
      </w:r>
    </w:p>
    <w:p w14:paraId="50372259">
      <w:pPr>
        <w:pStyle w:val="13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360" w:lineRule="auto"/>
        <w:ind w:left="0" w:leftChars="0" w:firstLine="56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负责部门： 流通阅览部  办公室</w:t>
      </w:r>
    </w:p>
    <w:p w14:paraId="11E97785">
      <w:pPr>
        <w:pStyle w:val="13"/>
        <w:keepNext w:val="0"/>
        <w:keepLines w:val="0"/>
        <w:pageBreakBefore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360" w:lineRule="auto"/>
        <w:ind w:left="0" w:leftChars="0" w:firstLine="56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图书馆主页、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  <w:t>电子屏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、宣传栏、微信公众号主题宣传</w:t>
      </w:r>
    </w:p>
    <w:p w14:paraId="3EC1215A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360" w:lineRule="auto"/>
        <w:ind w:left="0" w:leftChars="0" w:firstLine="56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内容：世界读书日介绍、活动宣传报道</w:t>
      </w:r>
    </w:p>
    <w:p w14:paraId="1E3196BD">
      <w:pPr>
        <w:pStyle w:val="13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360" w:lineRule="auto"/>
        <w:ind w:left="0" w:leftChars="0" w:firstLine="56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 xml:space="preserve">负责部门：流通阅览部 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 xml:space="preserve"> 信息参考部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办公室</w:t>
      </w:r>
    </w:p>
    <w:p w14:paraId="678E184D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360" w:lineRule="auto"/>
        <w:ind w:left="0" w:leftChars="0" w:firstLine="56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eastAsia="zh-CN"/>
        </w:rPr>
      </w:pPr>
    </w:p>
    <w:sectPr>
      <w:pgSz w:w="11906" w:h="16838"/>
      <w:pgMar w:top="200" w:right="1800" w:bottom="1098" w:left="16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31C9C86"/>
    <w:multiLevelType w:val="singleLevel"/>
    <w:tmpl w:val="831C9C86"/>
    <w:lvl w:ilvl="0" w:tentative="0">
      <w:start w:val="1"/>
      <w:numFmt w:val="decimal"/>
      <w:lvlText w:val="(%1)"/>
      <w:lvlJc w:val="left"/>
      <w:pPr>
        <w:tabs>
          <w:tab w:val="left" w:pos="420"/>
        </w:tabs>
        <w:ind w:left="425" w:hanging="405"/>
      </w:pPr>
      <w:rPr>
        <w:rFonts w:hint="default"/>
      </w:rPr>
    </w:lvl>
  </w:abstractNum>
  <w:abstractNum w:abstractNumId="1">
    <w:nsid w:val="8CDA92C9"/>
    <w:multiLevelType w:val="singleLevel"/>
    <w:tmpl w:val="8CDA92C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8EA96825"/>
    <w:multiLevelType w:val="singleLevel"/>
    <w:tmpl w:val="8EA96825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  <w:b/>
        <w:bCs/>
      </w:rPr>
    </w:lvl>
  </w:abstractNum>
  <w:abstractNum w:abstractNumId="3">
    <w:nsid w:val="9FB77DC4"/>
    <w:multiLevelType w:val="singleLevel"/>
    <w:tmpl w:val="9FB77DC4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4">
    <w:nsid w:val="B0A9FBF8"/>
    <w:multiLevelType w:val="singleLevel"/>
    <w:tmpl w:val="B0A9FBF8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5">
    <w:nsid w:val="F4FB4529"/>
    <w:multiLevelType w:val="singleLevel"/>
    <w:tmpl w:val="F4FB4529"/>
    <w:lvl w:ilvl="0" w:tentative="0">
      <w:start w:val="1"/>
      <w:numFmt w:val="decimal"/>
      <w:suff w:val="space"/>
      <w:lvlText w:val="%1."/>
      <w:lvlJc w:val="left"/>
      <w:pPr>
        <w:ind w:left="425" w:hanging="425"/>
      </w:pPr>
      <w:rPr>
        <w:rFonts w:hint="default"/>
      </w:rPr>
    </w:lvl>
  </w:abstractNum>
  <w:abstractNum w:abstractNumId="6">
    <w:nsid w:val="04A6D7B9"/>
    <w:multiLevelType w:val="singleLevel"/>
    <w:tmpl w:val="04A6D7B9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7">
    <w:nsid w:val="2E8E3328"/>
    <w:multiLevelType w:val="singleLevel"/>
    <w:tmpl w:val="2E8E3328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8">
    <w:nsid w:val="4DC544C1"/>
    <w:multiLevelType w:val="singleLevel"/>
    <w:tmpl w:val="4DC544C1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7"/>
  </w:num>
  <w:num w:numId="2">
    <w:abstractNumId w:val="6"/>
  </w:num>
  <w:num w:numId="3">
    <w:abstractNumId w:val="8"/>
  </w:num>
  <w:num w:numId="4">
    <w:abstractNumId w:val="1"/>
  </w:num>
  <w:num w:numId="5">
    <w:abstractNumId w:val="2"/>
  </w:num>
  <w:num w:numId="6">
    <w:abstractNumId w:val="3"/>
  </w:num>
  <w:num w:numId="7">
    <w:abstractNumId w:val="4"/>
  </w:num>
  <w:num w:numId="8">
    <w:abstractNumId w:val="0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VkMjgxYWQzYjI4NTQ2NDc4N2M3ZjdjMjlkMDM3ZDQifQ=="/>
  </w:docVars>
  <w:rsids>
    <w:rsidRoot w:val="76084E8B"/>
    <w:rsid w:val="00002FE2"/>
    <w:rsid w:val="000076A2"/>
    <w:rsid w:val="000168B1"/>
    <w:rsid w:val="0002008A"/>
    <w:rsid w:val="0002037B"/>
    <w:rsid w:val="00021FA7"/>
    <w:rsid w:val="00024640"/>
    <w:rsid w:val="0003542A"/>
    <w:rsid w:val="00053115"/>
    <w:rsid w:val="00060CB2"/>
    <w:rsid w:val="00083022"/>
    <w:rsid w:val="000B3426"/>
    <w:rsid w:val="000C45A6"/>
    <w:rsid w:val="000D0C37"/>
    <w:rsid w:val="000E0E82"/>
    <w:rsid w:val="000E7DBE"/>
    <w:rsid w:val="00103019"/>
    <w:rsid w:val="00113820"/>
    <w:rsid w:val="00115D25"/>
    <w:rsid w:val="0014148B"/>
    <w:rsid w:val="001576DB"/>
    <w:rsid w:val="0016116F"/>
    <w:rsid w:val="00174D15"/>
    <w:rsid w:val="001A70B9"/>
    <w:rsid w:val="001B238E"/>
    <w:rsid w:val="001B6469"/>
    <w:rsid w:val="001B7872"/>
    <w:rsid w:val="001C3B93"/>
    <w:rsid w:val="001E65FD"/>
    <w:rsid w:val="001F0D2A"/>
    <w:rsid w:val="00210312"/>
    <w:rsid w:val="00217CF1"/>
    <w:rsid w:val="0022073C"/>
    <w:rsid w:val="0022094C"/>
    <w:rsid w:val="00231449"/>
    <w:rsid w:val="00242E06"/>
    <w:rsid w:val="00244014"/>
    <w:rsid w:val="00247067"/>
    <w:rsid w:val="00247C31"/>
    <w:rsid w:val="00257960"/>
    <w:rsid w:val="00275991"/>
    <w:rsid w:val="002763CB"/>
    <w:rsid w:val="00281413"/>
    <w:rsid w:val="00282E85"/>
    <w:rsid w:val="0028311D"/>
    <w:rsid w:val="00286B55"/>
    <w:rsid w:val="002870B9"/>
    <w:rsid w:val="002A173D"/>
    <w:rsid w:val="002B795F"/>
    <w:rsid w:val="002C0090"/>
    <w:rsid w:val="002D4B39"/>
    <w:rsid w:val="002E7294"/>
    <w:rsid w:val="002F1433"/>
    <w:rsid w:val="002F57C0"/>
    <w:rsid w:val="00301372"/>
    <w:rsid w:val="003064B0"/>
    <w:rsid w:val="00307180"/>
    <w:rsid w:val="00323109"/>
    <w:rsid w:val="00327B64"/>
    <w:rsid w:val="0033014A"/>
    <w:rsid w:val="00335963"/>
    <w:rsid w:val="0035652B"/>
    <w:rsid w:val="00390287"/>
    <w:rsid w:val="003A7769"/>
    <w:rsid w:val="003D162C"/>
    <w:rsid w:val="003D56F4"/>
    <w:rsid w:val="003F2068"/>
    <w:rsid w:val="00435DBB"/>
    <w:rsid w:val="00436ECF"/>
    <w:rsid w:val="0044372B"/>
    <w:rsid w:val="00444528"/>
    <w:rsid w:val="00452144"/>
    <w:rsid w:val="00485D7A"/>
    <w:rsid w:val="0049083B"/>
    <w:rsid w:val="004968A1"/>
    <w:rsid w:val="004A2F19"/>
    <w:rsid w:val="004A468F"/>
    <w:rsid w:val="004C5516"/>
    <w:rsid w:val="004D1500"/>
    <w:rsid w:val="004D26E7"/>
    <w:rsid w:val="004E6047"/>
    <w:rsid w:val="005052AF"/>
    <w:rsid w:val="00523DF7"/>
    <w:rsid w:val="00530594"/>
    <w:rsid w:val="00533A3E"/>
    <w:rsid w:val="00536FED"/>
    <w:rsid w:val="00543759"/>
    <w:rsid w:val="005518A4"/>
    <w:rsid w:val="005541BD"/>
    <w:rsid w:val="00570E2E"/>
    <w:rsid w:val="0059167B"/>
    <w:rsid w:val="00595393"/>
    <w:rsid w:val="005A0467"/>
    <w:rsid w:val="005A386E"/>
    <w:rsid w:val="005B782F"/>
    <w:rsid w:val="005C316E"/>
    <w:rsid w:val="005C7EE3"/>
    <w:rsid w:val="005D6A3D"/>
    <w:rsid w:val="005E036A"/>
    <w:rsid w:val="005E5DC8"/>
    <w:rsid w:val="005F52BD"/>
    <w:rsid w:val="00605BC8"/>
    <w:rsid w:val="00605D83"/>
    <w:rsid w:val="0060684C"/>
    <w:rsid w:val="00627653"/>
    <w:rsid w:val="0066117A"/>
    <w:rsid w:val="00664025"/>
    <w:rsid w:val="006648CC"/>
    <w:rsid w:val="006653B5"/>
    <w:rsid w:val="006756B3"/>
    <w:rsid w:val="0068068F"/>
    <w:rsid w:val="006841B3"/>
    <w:rsid w:val="006851FD"/>
    <w:rsid w:val="00686265"/>
    <w:rsid w:val="006A0E07"/>
    <w:rsid w:val="006B27CF"/>
    <w:rsid w:val="006B5BA7"/>
    <w:rsid w:val="006D574A"/>
    <w:rsid w:val="006E46DD"/>
    <w:rsid w:val="006E7223"/>
    <w:rsid w:val="0070054B"/>
    <w:rsid w:val="007017B5"/>
    <w:rsid w:val="007072DA"/>
    <w:rsid w:val="00715910"/>
    <w:rsid w:val="0072477E"/>
    <w:rsid w:val="007263CB"/>
    <w:rsid w:val="00726451"/>
    <w:rsid w:val="00736420"/>
    <w:rsid w:val="00741D59"/>
    <w:rsid w:val="00744A73"/>
    <w:rsid w:val="00745AAE"/>
    <w:rsid w:val="00760C1A"/>
    <w:rsid w:val="0077105A"/>
    <w:rsid w:val="00777522"/>
    <w:rsid w:val="00781AD3"/>
    <w:rsid w:val="007914E9"/>
    <w:rsid w:val="007F6FA5"/>
    <w:rsid w:val="008064AA"/>
    <w:rsid w:val="008267D0"/>
    <w:rsid w:val="0083015E"/>
    <w:rsid w:val="0084164F"/>
    <w:rsid w:val="00851202"/>
    <w:rsid w:val="00860E63"/>
    <w:rsid w:val="00870C9B"/>
    <w:rsid w:val="00877E6F"/>
    <w:rsid w:val="0088223B"/>
    <w:rsid w:val="008A1E91"/>
    <w:rsid w:val="008A2285"/>
    <w:rsid w:val="008C3310"/>
    <w:rsid w:val="008C3791"/>
    <w:rsid w:val="008C4303"/>
    <w:rsid w:val="008C5DE7"/>
    <w:rsid w:val="008C62C2"/>
    <w:rsid w:val="008D03FD"/>
    <w:rsid w:val="008D4C8C"/>
    <w:rsid w:val="008D7499"/>
    <w:rsid w:val="008E619E"/>
    <w:rsid w:val="008F1E8B"/>
    <w:rsid w:val="00903EE4"/>
    <w:rsid w:val="009102D0"/>
    <w:rsid w:val="009210F1"/>
    <w:rsid w:val="00981EC8"/>
    <w:rsid w:val="009836BB"/>
    <w:rsid w:val="00991FBE"/>
    <w:rsid w:val="00997C9C"/>
    <w:rsid w:val="009A2543"/>
    <w:rsid w:val="009A771D"/>
    <w:rsid w:val="009D4EF1"/>
    <w:rsid w:val="009D753F"/>
    <w:rsid w:val="009E7FDF"/>
    <w:rsid w:val="00A02204"/>
    <w:rsid w:val="00A17796"/>
    <w:rsid w:val="00A318D6"/>
    <w:rsid w:val="00A36A8F"/>
    <w:rsid w:val="00A37B48"/>
    <w:rsid w:val="00A54F99"/>
    <w:rsid w:val="00AA21DF"/>
    <w:rsid w:val="00AC4E39"/>
    <w:rsid w:val="00AE2C18"/>
    <w:rsid w:val="00AE367B"/>
    <w:rsid w:val="00AF61B6"/>
    <w:rsid w:val="00B0097C"/>
    <w:rsid w:val="00B02AC2"/>
    <w:rsid w:val="00B218FD"/>
    <w:rsid w:val="00B2280C"/>
    <w:rsid w:val="00B249C2"/>
    <w:rsid w:val="00B30E9D"/>
    <w:rsid w:val="00B35207"/>
    <w:rsid w:val="00B474EC"/>
    <w:rsid w:val="00B62057"/>
    <w:rsid w:val="00B636F5"/>
    <w:rsid w:val="00B65B8B"/>
    <w:rsid w:val="00B73F79"/>
    <w:rsid w:val="00B74D11"/>
    <w:rsid w:val="00B90513"/>
    <w:rsid w:val="00BA5B2F"/>
    <w:rsid w:val="00BB71F3"/>
    <w:rsid w:val="00BC21E7"/>
    <w:rsid w:val="00BC731A"/>
    <w:rsid w:val="00BD48A0"/>
    <w:rsid w:val="00BD7F52"/>
    <w:rsid w:val="00BF4212"/>
    <w:rsid w:val="00C04B38"/>
    <w:rsid w:val="00C12BB8"/>
    <w:rsid w:val="00C138DD"/>
    <w:rsid w:val="00C13C28"/>
    <w:rsid w:val="00C14071"/>
    <w:rsid w:val="00C142E4"/>
    <w:rsid w:val="00C14EB2"/>
    <w:rsid w:val="00C7231C"/>
    <w:rsid w:val="00C829EE"/>
    <w:rsid w:val="00C97E91"/>
    <w:rsid w:val="00CB1668"/>
    <w:rsid w:val="00CC02DB"/>
    <w:rsid w:val="00CC3CA9"/>
    <w:rsid w:val="00CC799F"/>
    <w:rsid w:val="00CD32CB"/>
    <w:rsid w:val="00CD75CE"/>
    <w:rsid w:val="00CD7DDA"/>
    <w:rsid w:val="00CE7482"/>
    <w:rsid w:val="00CF4E32"/>
    <w:rsid w:val="00D05C50"/>
    <w:rsid w:val="00D2210B"/>
    <w:rsid w:val="00D270FD"/>
    <w:rsid w:val="00D32375"/>
    <w:rsid w:val="00D43491"/>
    <w:rsid w:val="00D528FE"/>
    <w:rsid w:val="00D53D21"/>
    <w:rsid w:val="00D57E56"/>
    <w:rsid w:val="00D62CA9"/>
    <w:rsid w:val="00D65335"/>
    <w:rsid w:val="00D97F37"/>
    <w:rsid w:val="00DA1A4C"/>
    <w:rsid w:val="00DB70AB"/>
    <w:rsid w:val="00DC1A18"/>
    <w:rsid w:val="00DD1B1F"/>
    <w:rsid w:val="00DD2370"/>
    <w:rsid w:val="00DD7911"/>
    <w:rsid w:val="00DF1359"/>
    <w:rsid w:val="00E10C0B"/>
    <w:rsid w:val="00E10C85"/>
    <w:rsid w:val="00E2456B"/>
    <w:rsid w:val="00E24E55"/>
    <w:rsid w:val="00E361A7"/>
    <w:rsid w:val="00E4406C"/>
    <w:rsid w:val="00E46B91"/>
    <w:rsid w:val="00E510BB"/>
    <w:rsid w:val="00E725AD"/>
    <w:rsid w:val="00E7540C"/>
    <w:rsid w:val="00E76B39"/>
    <w:rsid w:val="00E842DC"/>
    <w:rsid w:val="00E904BB"/>
    <w:rsid w:val="00E91A4C"/>
    <w:rsid w:val="00EB0655"/>
    <w:rsid w:val="00EB49BE"/>
    <w:rsid w:val="00ED4DE9"/>
    <w:rsid w:val="00EE1BC5"/>
    <w:rsid w:val="00EE2EF2"/>
    <w:rsid w:val="00EE5E98"/>
    <w:rsid w:val="00EE7709"/>
    <w:rsid w:val="00EF03C3"/>
    <w:rsid w:val="00F02B3F"/>
    <w:rsid w:val="00F15BCB"/>
    <w:rsid w:val="00F165A6"/>
    <w:rsid w:val="00F16FC4"/>
    <w:rsid w:val="00F6232E"/>
    <w:rsid w:val="00F66BC9"/>
    <w:rsid w:val="00F7482A"/>
    <w:rsid w:val="00F83041"/>
    <w:rsid w:val="00FA1D4F"/>
    <w:rsid w:val="00FA6B62"/>
    <w:rsid w:val="00FA7FC7"/>
    <w:rsid w:val="00FB4908"/>
    <w:rsid w:val="00FC3101"/>
    <w:rsid w:val="00FC3A0F"/>
    <w:rsid w:val="00FE2C3F"/>
    <w:rsid w:val="00FE666E"/>
    <w:rsid w:val="00FE6A00"/>
    <w:rsid w:val="01066A48"/>
    <w:rsid w:val="016F139D"/>
    <w:rsid w:val="01A14416"/>
    <w:rsid w:val="02CD1F13"/>
    <w:rsid w:val="02E00310"/>
    <w:rsid w:val="02F24D8F"/>
    <w:rsid w:val="03486FAD"/>
    <w:rsid w:val="03C81104"/>
    <w:rsid w:val="03CE2B46"/>
    <w:rsid w:val="03D8291E"/>
    <w:rsid w:val="03DA3580"/>
    <w:rsid w:val="042E69E2"/>
    <w:rsid w:val="04EF43C3"/>
    <w:rsid w:val="04FF6E32"/>
    <w:rsid w:val="05BE1D0C"/>
    <w:rsid w:val="05DF3025"/>
    <w:rsid w:val="068F128E"/>
    <w:rsid w:val="069F5005"/>
    <w:rsid w:val="07400685"/>
    <w:rsid w:val="07D57174"/>
    <w:rsid w:val="082500FC"/>
    <w:rsid w:val="084E35FE"/>
    <w:rsid w:val="08E94A39"/>
    <w:rsid w:val="094D118A"/>
    <w:rsid w:val="097C3D4B"/>
    <w:rsid w:val="0A2763AD"/>
    <w:rsid w:val="0A507752"/>
    <w:rsid w:val="0A5B2FD7"/>
    <w:rsid w:val="0B015B7E"/>
    <w:rsid w:val="0C6D4751"/>
    <w:rsid w:val="0CF870B1"/>
    <w:rsid w:val="0CFB450C"/>
    <w:rsid w:val="0DF547DB"/>
    <w:rsid w:val="0E014C98"/>
    <w:rsid w:val="0E0D7280"/>
    <w:rsid w:val="0E13035D"/>
    <w:rsid w:val="0E6C5D3E"/>
    <w:rsid w:val="0EC248F6"/>
    <w:rsid w:val="0F0E26AE"/>
    <w:rsid w:val="0F403A6D"/>
    <w:rsid w:val="0F925077"/>
    <w:rsid w:val="0FD46145"/>
    <w:rsid w:val="0FE30F60"/>
    <w:rsid w:val="100E178F"/>
    <w:rsid w:val="108A61B4"/>
    <w:rsid w:val="11050ACA"/>
    <w:rsid w:val="110C370D"/>
    <w:rsid w:val="12B5778B"/>
    <w:rsid w:val="12D23666"/>
    <w:rsid w:val="13154C3C"/>
    <w:rsid w:val="13FF3EF7"/>
    <w:rsid w:val="14AE5980"/>
    <w:rsid w:val="15742D0A"/>
    <w:rsid w:val="15B22A65"/>
    <w:rsid w:val="15B27EC7"/>
    <w:rsid w:val="171B324B"/>
    <w:rsid w:val="174B2B53"/>
    <w:rsid w:val="17A32FE3"/>
    <w:rsid w:val="182F3193"/>
    <w:rsid w:val="184C6FDF"/>
    <w:rsid w:val="18E1036F"/>
    <w:rsid w:val="19B906A4"/>
    <w:rsid w:val="19BC3999"/>
    <w:rsid w:val="1A051B3B"/>
    <w:rsid w:val="1AC03E97"/>
    <w:rsid w:val="1AFF2933"/>
    <w:rsid w:val="1B0B63C5"/>
    <w:rsid w:val="1B3958F2"/>
    <w:rsid w:val="1B520DB0"/>
    <w:rsid w:val="1B5E04A9"/>
    <w:rsid w:val="1BF63E31"/>
    <w:rsid w:val="1C6D4F80"/>
    <w:rsid w:val="1C986C96"/>
    <w:rsid w:val="1CCB6D5D"/>
    <w:rsid w:val="1CD852E5"/>
    <w:rsid w:val="1CE34C3F"/>
    <w:rsid w:val="1D7B7158"/>
    <w:rsid w:val="1E3173A3"/>
    <w:rsid w:val="1E9C7F82"/>
    <w:rsid w:val="1EAC07D7"/>
    <w:rsid w:val="1ED0096A"/>
    <w:rsid w:val="1EF0226B"/>
    <w:rsid w:val="1F355494"/>
    <w:rsid w:val="1FB52C2C"/>
    <w:rsid w:val="20867B33"/>
    <w:rsid w:val="21025026"/>
    <w:rsid w:val="21536D3A"/>
    <w:rsid w:val="21802388"/>
    <w:rsid w:val="21914F34"/>
    <w:rsid w:val="22432039"/>
    <w:rsid w:val="23007343"/>
    <w:rsid w:val="23AE6E0E"/>
    <w:rsid w:val="23FC5D5D"/>
    <w:rsid w:val="24087538"/>
    <w:rsid w:val="247D50F0"/>
    <w:rsid w:val="25A041F4"/>
    <w:rsid w:val="25A64EFF"/>
    <w:rsid w:val="26B2666D"/>
    <w:rsid w:val="26BE5E42"/>
    <w:rsid w:val="275676FC"/>
    <w:rsid w:val="279A2929"/>
    <w:rsid w:val="27F356C9"/>
    <w:rsid w:val="28432ADF"/>
    <w:rsid w:val="29094584"/>
    <w:rsid w:val="2921287E"/>
    <w:rsid w:val="292A336C"/>
    <w:rsid w:val="296744B5"/>
    <w:rsid w:val="29B95180"/>
    <w:rsid w:val="29DA06BC"/>
    <w:rsid w:val="2A3F69A3"/>
    <w:rsid w:val="2A5271A1"/>
    <w:rsid w:val="2A90057D"/>
    <w:rsid w:val="2AE82B97"/>
    <w:rsid w:val="2B351A99"/>
    <w:rsid w:val="2B7350F1"/>
    <w:rsid w:val="2BC2163A"/>
    <w:rsid w:val="2CBA1910"/>
    <w:rsid w:val="2CBB44E8"/>
    <w:rsid w:val="2CCA782A"/>
    <w:rsid w:val="2D046123"/>
    <w:rsid w:val="2D0735A8"/>
    <w:rsid w:val="2D2B1461"/>
    <w:rsid w:val="2D6D7CCB"/>
    <w:rsid w:val="2D885A4D"/>
    <w:rsid w:val="2DD122BA"/>
    <w:rsid w:val="2DD13550"/>
    <w:rsid w:val="2E586286"/>
    <w:rsid w:val="2E997BEB"/>
    <w:rsid w:val="2F0B32F8"/>
    <w:rsid w:val="2F285C58"/>
    <w:rsid w:val="2F2A020D"/>
    <w:rsid w:val="2F3C2424"/>
    <w:rsid w:val="2F52386B"/>
    <w:rsid w:val="2F6344E6"/>
    <w:rsid w:val="2F911A4F"/>
    <w:rsid w:val="2FA40BE4"/>
    <w:rsid w:val="2FEC032A"/>
    <w:rsid w:val="30696492"/>
    <w:rsid w:val="30F475B2"/>
    <w:rsid w:val="312A2EDF"/>
    <w:rsid w:val="312E5FEB"/>
    <w:rsid w:val="31E05B53"/>
    <w:rsid w:val="32606BCB"/>
    <w:rsid w:val="329A0E91"/>
    <w:rsid w:val="329B0E37"/>
    <w:rsid w:val="32B86EBD"/>
    <w:rsid w:val="32C40D03"/>
    <w:rsid w:val="32DA195F"/>
    <w:rsid w:val="3369683F"/>
    <w:rsid w:val="33732D1B"/>
    <w:rsid w:val="33AD7074"/>
    <w:rsid w:val="33C107FE"/>
    <w:rsid w:val="34D55DE1"/>
    <w:rsid w:val="35647C06"/>
    <w:rsid w:val="356E7518"/>
    <w:rsid w:val="35720223"/>
    <w:rsid w:val="35A7502C"/>
    <w:rsid w:val="35FC28C4"/>
    <w:rsid w:val="36603F29"/>
    <w:rsid w:val="369C6E0E"/>
    <w:rsid w:val="36E978E3"/>
    <w:rsid w:val="37010F66"/>
    <w:rsid w:val="37E47D47"/>
    <w:rsid w:val="383B2EA0"/>
    <w:rsid w:val="39074B30"/>
    <w:rsid w:val="39382F3B"/>
    <w:rsid w:val="39CA4F4A"/>
    <w:rsid w:val="39D520C7"/>
    <w:rsid w:val="3A5631F2"/>
    <w:rsid w:val="3A7D77A0"/>
    <w:rsid w:val="3AAD1707"/>
    <w:rsid w:val="3B0C4BCD"/>
    <w:rsid w:val="3B6C4472"/>
    <w:rsid w:val="3B7824DB"/>
    <w:rsid w:val="3BDC3A3C"/>
    <w:rsid w:val="3C935580"/>
    <w:rsid w:val="3C9963E7"/>
    <w:rsid w:val="3CAD223A"/>
    <w:rsid w:val="3CC60075"/>
    <w:rsid w:val="3CDD69EA"/>
    <w:rsid w:val="3D271C45"/>
    <w:rsid w:val="3D413BC1"/>
    <w:rsid w:val="3DB127AC"/>
    <w:rsid w:val="3DD81203"/>
    <w:rsid w:val="3EAE5FCB"/>
    <w:rsid w:val="3F770AB3"/>
    <w:rsid w:val="3FF6473D"/>
    <w:rsid w:val="408B57B1"/>
    <w:rsid w:val="4101270D"/>
    <w:rsid w:val="41046A19"/>
    <w:rsid w:val="420F2CA7"/>
    <w:rsid w:val="42374C08"/>
    <w:rsid w:val="42761C38"/>
    <w:rsid w:val="427E05FC"/>
    <w:rsid w:val="42A5394B"/>
    <w:rsid w:val="42A94EAA"/>
    <w:rsid w:val="42C57F36"/>
    <w:rsid w:val="432A1896"/>
    <w:rsid w:val="434041E7"/>
    <w:rsid w:val="43452A75"/>
    <w:rsid w:val="43827494"/>
    <w:rsid w:val="438671F5"/>
    <w:rsid w:val="43882D11"/>
    <w:rsid w:val="43D269EF"/>
    <w:rsid w:val="44150E3F"/>
    <w:rsid w:val="44CC4B59"/>
    <w:rsid w:val="455F10B1"/>
    <w:rsid w:val="45D466E2"/>
    <w:rsid w:val="45E0080D"/>
    <w:rsid w:val="45F870AA"/>
    <w:rsid w:val="46115240"/>
    <w:rsid w:val="463E467C"/>
    <w:rsid w:val="46932A1D"/>
    <w:rsid w:val="46DB0D6D"/>
    <w:rsid w:val="46ED5EA3"/>
    <w:rsid w:val="46F10BCE"/>
    <w:rsid w:val="46F62932"/>
    <w:rsid w:val="46FA2178"/>
    <w:rsid w:val="475F3D89"/>
    <w:rsid w:val="47A200A1"/>
    <w:rsid w:val="47FC5A7C"/>
    <w:rsid w:val="47FE20D6"/>
    <w:rsid w:val="483D7F17"/>
    <w:rsid w:val="48671147"/>
    <w:rsid w:val="48823907"/>
    <w:rsid w:val="48B62674"/>
    <w:rsid w:val="49441489"/>
    <w:rsid w:val="49773B80"/>
    <w:rsid w:val="4A377049"/>
    <w:rsid w:val="4AC53102"/>
    <w:rsid w:val="4AD40240"/>
    <w:rsid w:val="4B06733D"/>
    <w:rsid w:val="4B1072A6"/>
    <w:rsid w:val="4B49722A"/>
    <w:rsid w:val="4BB43FE8"/>
    <w:rsid w:val="4BC72E58"/>
    <w:rsid w:val="4BDB2578"/>
    <w:rsid w:val="4C407256"/>
    <w:rsid w:val="4C974D80"/>
    <w:rsid w:val="4D221AE1"/>
    <w:rsid w:val="4D253A5B"/>
    <w:rsid w:val="4D746736"/>
    <w:rsid w:val="4D8501E9"/>
    <w:rsid w:val="4D9A3B36"/>
    <w:rsid w:val="4E671500"/>
    <w:rsid w:val="4E687840"/>
    <w:rsid w:val="4F327DC4"/>
    <w:rsid w:val="4FB4200B"/>
    <w:rsid w:val="4FBB4BAC"/>
    <w:rsid w:val="50146059"/>
    <w:rsid w:val="50361C83"/>
    <w:rsid w:val="5042253A"/>
    <w:rsid w:val="51142088"/>
    <w:rsid w:val="5116266A"/>
    <w:rsid w:val="51254E69"/>
    <w:rsid w:val="519E2A8F"/>
    <w:rsid w:val="51D32C3A"/>
    <w:rsid w:val="51E77A03"/>
    <w:rsid w:val="52156C4A"/>
    <w:rsid w:val="525B5D49"/>
    <w:rsid w:val="52B1093B"/>
    <w:rsid w:val="52BA1903"/>
    <w:rsid w:val="52E63438"/>
    <w:rsid w:val="52F061DD"/>
    <w:rsid w:val="53057EDB"/>
    <w:rsid w:val="53BE41B6"/>
    <w:rsid w:val="541E3EAD"/>
    <w:rsid w:val="54F45E56"/>
    <w:rsid w:val="54F85F15"/>
    <w:rsid w:val="5565470F"/>
    <w:rsid w:val="55B313C2"/>
    <w:rsid w:val="55C027DF"/>
    <w:rsid w:val="56251297"/>
    <w:rsid w:val="573A0EF9"/>
    <w:rsid w:val="57590597"/>
    <w:rsid w:val="575D45E4"/>
    <w:rsid w:val="57BE68AA"/>
    <w:rsid w:val="57F97BDA"/>
    <w:rsid w:val="5845142A"/>
    <w:rsid w:val="5874187E"/>
    <w:rsid w:val="58C7094D"/>
    <w:rsid w:val="58D018C0"/>
    <w:rsid w:val="58D40856"/>
    <w:rsid w:val="59300D07"/>
    <w:rsid w:val="596542CD"/>
    <w:rsid w:val="596A6CE9"/>
    <w:rsid w:val="5A89520C"/>
    <w:rsid w:val="5BCB5CD1"/>
    <w:rsid w:val="5BCB77E7"/>
    <w:rsid w:val="5D1D4CB5"/>
    <w:rsid w:val="5D522D50"/>
    <w:rsid w:val="5DFB6DE5"/>
    <w:rsid w:val="5E1D2BCA"/>
    <w:rsid w:val="5E257683"/>
    <w:rsid w:val="5E7B6B29"/>
    <w:rsid w:val="5EAD08B3"/>
    <w:rsid w:val="5F071D45"/>
    <w:rsid w:val="5F3C26CB"/>
    <w:rsid w:val="5F3D3547"/>
    <w:rsid w:val="5F447FDD"/>
    <w:rsid w:val="5F617E64"/>
    <w:rsid w:val="606C55FF"/>
    <w:rsid w:val="60FF065F"/>
    <w:rsid w:val="616A33DA"/>
    <w:rsid w:val="621000B8"/>
    <w:rsid w:val="627209BD"/>
    <w:rsid w:val="6299163B"/>
    <w:rsid w:val="6373376A"/>
    <w:rsid w:val="63C02060"/>
    <w:rsid w:val="648F1CFA"/>
    <w:rsid w:val="64B66E59"/>
    <w:rsid w:val="64C5396E"/>
    <w:rsid w:val="650D2C1F"/>
    <w:rsid w:val="652C7C32"/>
    <w:rsid w:val="65763EA6"/>
    <w:rsid w:val="6598716C"/>
    <w:rsid w:val="65C65E51"/>
    <w:rsid w:val="667411A7"/>
    <w:rsid w:val="66A355E9"/>
    <w:rsid w:val="66BB0129"/>
    <w:rsid w:val="67466A60"/>
    <w:rsid w:val="678C42CF"/>
    <w:rsid w:val="679465F4"/>
    <w:rsid w:val="67C1041C"/>
    <w:rsid w:val="68BD2D2B"/>
    <w:rsid w:val="68CD4C13"/>
    <w:rsid w:val="68F310FD"/>
    <w:rsid w:val="69321885"/>
    <w:rsid w:val="69990E46"/>
    <w:rsid w:val="69B23B9D"/>
    <w:rsid w:val="69CF0A0C"/>
    <w:rsid w:val="6A4123FD"/>
    <w:rsid w:val="6A500068"/>
    <w:rsid w:val="6AC63BCE"/>
    <w:rsid w:val="6AE83F12"/>
    <w:rsid w:val="6BEE3E73"/>
    <w:rsid w:val="6BF06283"/>
    <w:rsid w:val="6C224A21"/>
    <w:rsid w:val="6C224DA8"/>
    <w:rsid w:val="6C4E1B19"/>
    <w:rsid w:val="6C57516C"/>
    <w:rsid w:val="6D45575B"/>
    <w:rsid w:val="6D603C28"/>
    <w:rsid w:val="6D7763A9"/>
    <w:rsid w:val="6E073C78"/>
    <w:rsid w:val="6E106332"/>
    <w:rsid w:val="6E43797F"/>
    <w:rsid w:val="6E6D21E2"/>
    <w:rsid w:val="6EB256A0"/>
    <w:rsid w:val="6EBE6842"/>
    <w:rsid w:val="6FD44A65"/>
    <w:rsid w:val="6FDA6A60"/>
    <w:rsid w:val="6FDD5C97"/>
    <w:rsid w:val="6FE04A51"/>
    <w:rsid w:val="71374B40"/>
    <w:rsid w:val="72493CFE"/>
    <w:rsid w:val="727A1735"/>
    <w:rsid w:val="72956804"/>
    <w:rsid w:val="74305F6E"/>
    <w:rsid w:val="747625C7"/>
    <w:rsid w:val="74B5362C"/>
    <w:rsid w:val="74FE7C1C"/>
    <w:rsid w:val="754D48ED"/>
    <w:rsid w:val="756C393F"/>
    <w:rsid w:val="75B3511C"/>
    <w:rsid w:val="75ED6996"/>
    <w:rsid w:val="76084E8B"/>
    <w:rsid w:val="767378F9"/>
    <w:rsid w:val="76C8436B"/>
    <w:rsid w:val="777C4360"/>
    <w:rsid w:val="781B2BFF"/>
    <w:rsid w:val="78F9378E"/>
    <w:rsid w:val="79171626"/>
    <w:rsid w:val="7933434C"/>
    <w:rsid w:val="7A1D0703"/>
    <w:rsid w:val="7A747570"/>
    <w:rsid w:val="7A8C6E3E"/>
    <w:rsid w:val="7AAD65DE"/>
    <w:rsid w:val="7B242D44"/>
    <w:rsid w:val="7B45315E"/>
    <w:rsid w:val="7D1F130D"/>
    <w:rsid w:val="7D204BCD"/>
    <w:rsid w:val="7D6E3B22"/>
    <w:rsid w:val="7D7D3367"/>
    <w:rsid w:val="7E2E4F1B"/>
    <w:rsid w:val="7E746C9E"/>
    <w:rsid w:val="7E781D3B"/>
    <w:rsid w:val="7EA5419C"/>
    <w:rsid w:val="7EF7251E"/>
    <w:rsid w:val="7F674F57"/>
    <w:rsid w:val="7F7678E7"/>
    <w:rsid w:val="7F842003"/>
    <w:rsid w:val="7F894829"/>
    <w:rsid w:val="7FBC63C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99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8"/>
    <w:autoRedefine/>
    <w:qFormat/>
    <w:uiPriority w:val="0"/>
    <w:rPr>
      <w:sz w:val="18"/>
      <w:szCs w:val="18"/>
    </w:rPr>
  </w:style>
  <w:style w:type="paragraph" w:styleId="4">
    <w:name w:val="footer"/>
    <w:basedOn w:val="1"/>
    <w:link w:val="16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5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autoRedefine/>
    <w:qFormat/>
    <w:uiPriority w:val="22"/>
    <w:rPr>
      <w:b/>
      <w:bCs/>
    </w:rPr>
  </w:style>
  <w:style w:type="character" w:styleId="10">
    <w:name w:val="FollowedHyperlink"/>
    <w:basedOn w:val="8"/>
    <w:autoRedefine/>
    <w:qFormat/>
    <w:uiPriority w:val="0"/>
    <w:rPr>
      <w:rFonts w:hint="eastAsia" w:ascii="微软雅黑" w:hAnsi="微软雅黑" w:eastAsia="微软雅黑" w:cs="微软雅黑"/>
      <w:color w:val="800080"/>
      <w:u w:val="none"/>
    </w:rPr>
  </w:style>
  <w:style w:type="character" w:styleId="11">
    <w:name w:val="Emphasis"/>
    <w:basedOn w:val="8"/>
    <w:autoRedefine/>
    <w:qFormat/>
    <w:uiPriority w:val="0"/>
    <w:rPr>
      <w:rFonts w:hint="eastAsia" w:ascii="微软雅黑" w:hAnsi="微软雅黑" w:eastAsia="微软雅黑" w:cs="微软雅黑"/>
      <w:i/>
    </w:rPr>
  </w:style>
  <w:style w:type="character" w:styleId="12">
    <w:name w:val="Hyperlink"/>
    <w:basedOn w:val="8"/>
    <w:autoRedefine/>
    <w:qFormat/>
    <w:uiPriority w:val="0"/>
    <w:rPr>
      <w:rFonts w:hint="eastAsia" w:ascii="微软雅黑" w:hAnsi="微软雅黑" w:eastAsia="微软雅黑" w:cs="微软雅黑"/>
      <w:color w:val="0000FF"/>
      <w:u w:val="none"/>
    </w:rPr>
  </w:style>
  <w:style w:type="paragraph" w:customStyle="1" w:styleId="13">
    <w:name w:val="列出段落1"/>
    <w:basedOn w:val="1"/>
    <w:autoRedefine/>
    <w:qFormat/>
    <w:uiPriority w:val="34"/>
    <w:pPr>
      <w:ind w:firstLine="420" w:firstLineChars="200"/>
    </w:pPr>
  </w:style>
  <w:style w:type="paragraph" w:customStyle="1" w:styleId="14">
    <w:name w:val="article-title"/>
    <w:basedOn w:val="1"/>
    <w:autoRedefine/>
    <w:qFormat/>
    <w:uiPriority w:val="0"/>
    <w:pPr>
      <w:spacing w:line="540" w:lineRule="atLeast"/>
      <w:jc w:val="center"/>
    </w:pPr>
    <w:rPr>
      <w:rFonts w:cs="Times New Roman"/>
      <w:color w:val="333333"/>
      <w:kern w:val="0"/>
      <w:sz w:val="27"/>
      <w:szCs w:val="27"/>
    </w:rPr>
  </w:style>
  <w:style w:type="character" w:customStyle="1" w:styleId="15">
    <w:name w:val="页眉 字符"/>
    <w:basedOn w:val="8"/>
    <w:link w:val="5"/>
    <w:autoRedefine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6">
    <w:name w:val="页脚 字符"/>
    <w:basedOn w:val="8"/>
    <w:link w:val="4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7">
    <w:name w:val="List Paragraph"/>
    <w:basedOn w:val="1"/>
    <w:autoRedefine/>
    <w:unhideWhenUsed/>
    <w:qFormat/>
    <w:uiPriority w:val="99"/>
    <w:pPr>
      <w:ind w:firstLine="420" w:firstLineChars="200"/>
    </w:pPr>
  </w:style>
  <w:style w:type="character" w:customStyle="1" w:styleId="18">
    <w:name w:val="批注框文本 字符"/>
    <w:basedOn w:val="8"/>
    <w:link w:val="3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9">
    <w:name w:val="NormalCharacter"/>
    <w:autoRedefine/>
    <w:semiHidden/>
    <w:qFormat/>
    <w:uiPriority w:val="0"/>
  </w:style>
  <w:style w:type="character" w:customStyle="1" w:styleId="20">
    <w:name w:val="UserStyle_0"/>
    <w:qFormat/>
    <w:uiPriority w:val="0"/>
    <w:rPr>
      <w:rFonts w:ascii="Calibri" w:hAnsi="Calibri" w:eastAsia="宋体" w:cs="宋体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2F836D-DBEC-4BB0-A250-7A4E61A8764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4</Pages>
  <Words>1014</Words>
  <Characters>1038</Characters>
  <Lines>8</Lines>
  <Paragraphs>2</Paragraphs>
  <TotalTime>7</TotalTime>
  <ScaleCrop>false</ScaleCrop>
  <LinksUpToDate>false</LinksUpToDate>
  <CharactersWithSpaces>1180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2016-04-05T08:10:00Z</dcterms:created>
  <dc:creator>X</dc:creator>
  <cp:lastModifiedBy>妮贝</cp:lastModifiedBy>
  <cp:lastPrinted>2024-04-07T00:30:00Z</cp:lastPrinted>
  <dcterms:modified xsi:type="dcterms:W3CDTF">2025-04-03T08:27:59Z</dcterms:modified>
  <cp:revision>121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CFF6FD495AB84CA2B12033BE30E4B451_13</vt:lpwstr>
  </property>
  <property fmtid="{D5CDD505-2E9C-101B-9397-08002B2CF9AE}" pid="4" name="KSOTemplateDocerSaveRecord">
    <vt:lpwstr>eyJoZGlkIjoiMGVkMjgxYWQzYjI4NTQ2NDc4N2M3ZjdjMjlkMDM3ZDQiLCJ1c2VySWQiOiIxNzI0NjIzNyJ9</vt:lpwstr>
  </property>
</Properties>
</file>